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93" w:rsidRPr="001C7DE9" w:rsidRDefault="00D56193" w:rsidP="00D56193">
      <w:pPr>
        <w:pStyle w:val="a3"/>
      </w:pPr>
    </w:p>
    <w:p w:rsidR="00D56193" w:rsidRPr="00785934" w:rsidRDefault="00D56193" w:rsidP="00D56193">
      <w:pPr>
        <w:pStyle w:val="a3"/>
        <w:tabs>
          <w:tab w:val="left" w:pos="3780"/>
        </w:tabs>
        <w:jc w:val="center"/>
        <w:rPr>
          <w:b/>
        </w:rPr>
      </w:pPr>
      <w:r w:rsidRPr="00785934">
        <w:rPr>
          <w:b/>
        </w:rPr>
        <w:t>Звіт</w:t>
      </w:r>
    </w:p>
    <w:p w:rsidR="00D56193" w:rsidRDefault="00D56193" w:rsidP="00D56193">
      <w:pPr>
        <w:pStyle w:val="a3"/>
        <w:tabs>
          <w:tab w:val="left" w:pos="3780"/>
        </w:tabs>
        <w:jc w:val="center"/>
        <w:rPr>
          <w:b/>
        </w:rPr>
      </w:pPr>
      <w:r w:rsidRPr="00785934">
        <w:rPr>
          <w:b/>
        </w:rPr>
        <w:t>про виконання обласної Програми на 2013-2015 роки із забезпечення житлом</w:t>
      </w:r>
      <w:r>
        <w:rPr>
          <w:b/>
        </w:rPr>
        <w:t xml:space="preserve"> </w:t>
      </w:r>
      <w:r w:rsidRPr="00785934">
        <w:rPr>
          <w:b/>
        </w:rPr>
        <w:t xml:space="preserve">дітей-сиріт, дітей, позбавлених батьківського </w:t>
      </w:r>
    </w:p>
    <w:p w:rsidR="00D56193" w:rsidRPr="00785934" w:rsidRDefault="00D56193" w:rsidP="00D56193">
      <w:pPr>
        <w:pStyle w:val="a3"/>
        <w:tabs>
          <w:tab w:val="left" w:pos="3780"/>
        </w:tabs>
        <w:jc w:val="center"/>
        <w:rPr>
          <w:b/>
        </w:rPr>
      </w:pPr>
      <w:r w:rsidRPr="00785934">
        <w:rPr>
          <w:b/>
        </w:rPr>
        <w:t>піклування та осіб з їх числа</w:t>
      </w:r>
    </w:p>
    <w:p w:rsidR="00D56193" w:rsidRPr="00785934" w:rsidRDefault="00D56193" w:rsidP="00D56193">
      <w:pPr>
        <w:pStyle w:val="a3"/>
        <w:tabs>
          <w:tab w:val="left" w:pos="3780"/>
        </w:tabs>
        <w:jc w:val="center"/>
        <w:rPr>
          <w:b/>
        </w:rPr>
      </w:pPr>
    </w:p>
    <w:p w:rsidR="00D56193" w:rsidRPr="00785934" w:rsidRDefault="00D56193" w:rsidP="00D56193">
      <w:pPr>
        <w:pStyle w:val="a3"/>
      </w:pPr>
      <w:r>
        <w:tab/>
      </w:r>
      <w:r w:rsidRPr="00785934">
        <w:t xml:space="preserve">Відповідно до Програми на 2013-2015 роки із забезпечення житлом дітей-сиріт, дітей, позбавлених батьківського піклування та осіб з їх числа у 2015 році в області отримали житло 11 осіб з числа дітей-сиріт та дітей, позбавлених батьківського піклування, зокрема  Бахмацький – 1, </w:t>
      </w:r>
      <w:proofErr w:type="spellStart"/>
      <w:r w:rsidRPr="00785934">
        <w:t>Борзнянський</w:t>
      </w:r>
      <w:proofErr w:type="spellEnd"/>
      <w:r w:rsidRPr="00785934">
        <w:t xml:space="preserve"> – 1, </w:t>
      </w:r>
      <w:proofErr w:type="spellStart"/>
      <w:r w:rsidRPr="00785934">
        <w:t>Городнянський</w:t>
      </w:r>
      <w:proofErr w:type="spellEnd"/>
      <w:r w:rsidRPr="00785934">
        <w:t xml:space="preserve"> – 1, Ічнянський – 2, </w:t>
      </w:r>
      <w:proofErr w:type="spellStart"/>
      <w:r w:rsidRPr="00785934">
        <w:t>Козелецький</w:t>
      </w:r>
      <w:proofErr w:type="spellEnd"/>
      <w:r w:rsidRPr="00785934">
        <w:t xml:space="preserve"> – 1, </w:t>
      </w:r>
      <w:proofErr w:type="spellStart"/>
      <w:r w:rsidRPr="00785934">
        <w:t>Коропський</w:t>
      </w:r>
      <w:proofErr w:type="spellEnd"/>
      <w:r w:rsidRPr="00785934">
        <w:t xml:space="preserve"> – 1, Менський – 1, Прилуцький – 1, </w:t>
      </w:r>
      <w:proofErr w:type="spellStart"/>
      <w:r w:rsidRPr="00785934">
        <w:t>Талалаївський</w:t>
      </w:r>
      <w:proofErr w:type="spellEnd"/>
      <w:r w:rsidRPr="00785934">
        <w:t xml:space="preserve"> – 1, Чернігівський –1.</w:t>
      </w:r>
    </w:p>
    <w:p w:rsidR="00D56193" w:rsidRPr="00785934" w:rsidRDefault="00D56193" w:rsidP="00D56193">
      <w:pPr>
        <w:pStyle w:val="a3"/>
      </w:pPr>
      <w:r>
        <w:tab/>
      </w:r>
      <w:r w:rsidRPr="00785934">
        <w:t xml:space="preserve">Станом на 01.01.2016 року на придбання житла 11 особам у рамках реалізації вищезазначеної Програми використано 1464,2 </w:t>
      </w:r>
      <w:proofErr w:type="spellStart"/>
      <w:r w:rsidRPr="00785934">
        <w:t>тис.грн</w:t>
      </w:r>
      <w:proofErr w:type="spellEnd"/>
      <w:r w:rsidRPr="00785934">
        <w:t xml:space="preserve">. (субвенція з обласного бюджету місцевим бюджетам – 895,3 тис. </w:t>
      </w:r>
      <w:proofErr w:type="spellStart"/>
      <w:r w:rsidRPr="00785934">
        <w:t>грн</w:t>
      </w:r>
      <w:proofErr w:type="spellEnd"/>
      <w:r w:rsidRPr="00785934">
        <w:t xml:space="preserve">; місцевий бюджет – 568,9 тис. </w:t>
      </w:r>
      <w:proofErr w:type="spellStart"/>
      <w:r w:rsidRPr="00785934">
        <w:t>грн</w:t>
      </w:r>
      <w:proofErr w:type="spellEnd"/>
      <w:r w:rsidRPr="00785934">
        <w:t>).</w:t>
      </w:r>
    </w:p>
    <w:p w:rsidR="009E396C" w:rsidRDefault="009E396C"/>
    <w:sectPr w:rsidR="009E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193"/>
    <w:rsid w:val="009E396C"/>
    <w:rsid w:val="00D5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5619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2016-03-14T14:35:00Z</dcterms:created>
  <dcterms:modified xsi:type="dcterms:W3CDTF">2016-03-14T14:35:00Z</dcterms:modified>
</cp:coreProperties>
</file>